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Rachel Michelle Moretti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</w:rPr>
      </w:pPr>
      <w:r w:rsidDel="00000000" w:rsidR="00000000" w:rsidRPr="00000000">
        <w:rPr>
          <w:b w:val="1"/>
          <w:color w:val="4f81bd"/>
          <w:rtl w:val="0"/>
        </w:rPr>
        <w:t xml:space="preserve">5650 N Sheridan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  <w:rtl w:val="0"/>
        </w:rPr>
        <w:t xml:space="preserve"> * </w:t>
      </w:r>
      <w:r w:rsidDel="00000000" w:rsidR="00000000" w:rsidRPr="00000000">
        <w:rPr>
          <w:b w:val="1"/>
          <w:color w:val="4f81bd"/>
          <w:rtl w:val="0"/>
        </w:rPr>
        <w:t xml:space="preserve">Chicago, IL 60660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  <w:rtl w:val="0"/>
        </w:rPr>
        <w:t xml:space="preserve">* (708) </w:t>
      </w:r>
      <w:r w:rsidDel="00000000" w:rsidR="00000000" w:rsidRPr="00000000">
        <w:rPr>
          <w:b w:val="1"/>
          <w:color w:val="4f81bd"/>
          <w:rtl w:val="0"/>
        </w:rPr>
        <w:t xml:space="preserve">674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  <w:rtl w:val="0"/>
        </w:rPr>
        <w:t xml:space="preserve">-</w:t>
      </w:r>
      <w:r w:rsidDel="00000000" w:rsidR="00000000" w:rsidRPr="00000000">
        <w:rPr>
          <w:b w:val="1"/>
          <w:color w:val="4f81bd"/>
          <w:rtl w:val="0"/>
        </w:rPr>
        <w:t xml:space="preserve">9191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D.O.B:</w:t>
      </w:r>
      <w:r w:rsidDel="00000000" w:rsidR="00000000" w:rsidRPr="00000000">
        <w:rPr>
          <w:sz w:val="24"/>
          <w:szCs w:val="24"/>
          <w:rtl w:val="0"/>
        </w:rPr>
        <w:tab/>
        <w:t xml:space="preserve">6-27-92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Height:</w:t>
        <w:tab/>
      </w:r>
      <w:r w:rsidDel="00000000" w:rsidR="00000000" w:rsidRPr="00000000">
        <w:rPr>
          <w:sz w:val="24"/>
          <w:szCs w:val="24"/>
          <w:rtl w:val="0"/>
        </w:rPr>
        <w:t xml:space="preserve">5’5”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Weight:</w:t>
        <w:tab/>
      </w:r>
      <w:r w:rsidDel="00000000" w:rsidR="00000000" w:rsidRPr="00000000">
        <w:rPr>
          <w:sz w:val="24"/>
          <w:szCs w:val="24"/>
          <w:rtl w:val="0"/>
        </w:rPr>
        <w:t xml:space="preserve">100 lbs.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Hair: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Blond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Eyes: 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Brown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School:</w:t>
      </w:r>
      <w:r w:rsidDel="00000000" w:rsidR="00000000" w:rsidRPr="00000000">
        <w:rPr>
          <w:sz w:val="24"/>
          <w:szCs w:val="24"/>
          <w:rtl w:val="0"/>
        </w:rPr>
        <w:tab/>
        <w:t xml:space="preserve">Concordia University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Lessons: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American Dance-</w:t>
      </w:r>
      <w:r w:rsidDel="00000000" w:rsidR="00000000" w:rsidRPr="00000000">
        <w:rPr>
          <w:sz w:val="24"/>
          <w:szCs w:val="24"/>
          <w:rtl w:val="0"/>
        </w:rPr>
        <w:t xml:space="preserve"> Theater Dance, Jazz, Ballet-/02 to /05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17602 Ridge RD, Lansing, IL 60438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Music Net- </w:t>
      </w:r>
      <w:r w:rsidDel="00000000" w:rsidR="00000000" w:rsidRPr="00000000">
        <w:rPr>
          <w:sz w:val="24"/>
          <w:szCs w:val="24"/>
          <w:rtl w:val="0"/>
        </w:rPr>
        <w:t xml:space="preserve">voice- /99 to /05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307 Main, Park Forest, IL 60466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Beverly Youth Choir- </w:t>
      </w:r>
      <w:r w:rsidDel="00000000" w:rsidR="00000000" w:rsidRPr="00000000">
        <w:rPr>
          <w:sz w:val="24"/>
          <w:szCs w:val="24"/>
          <w:rtl w:val="0"/>
        </w:rPr>
        <w:t xml:space="preserve">Sing with the Beverly Youth Choir. - /98 to /99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Her group performed in the Nutcracker Ballet for the Joffrey Ballet.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2153 West 111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rtl w:val="0"/>
        </w:rPr>
        <w:t xml:space="preserve"> 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936" w:right="936" w:firstLine="0"/>
        <w:contextualSpacing w:val="0"/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  <w:rtl w:val="0"/>
        </w:rPr>
        <w:t xml:space="preserve">Performances: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Illinois Theater Center- </w:t>
      </w:r>
      <w:r w:rsidDel="00000000" w:rsidR="00000000" w:rsidRPr="00000000">
        <w:rPr>
          <w:sz w:val="24"/>
          <w:szCs w:val="24"/>
          <w:rtl w:val="0"/>
        </w:rPr>
        <w:t xml:space="preserve">Little Women- 6/98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Beverly Arts Center- </w:t>
      </w:r>
      <w:r w:rsidDel="00000000" w:rsidR="00000000" w:rsidRPr="00000000">
        <w:rPr>
          <w:sz w:val="24"/>
          <w:szCs w:val="24"/>
          <w:rtl w:val="0"/>
        </w:rPr>
        <w:t xml:space="preserve">Grease (Jennie)- 10/99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Drama Group- </w:t>
      </w:r>
      <w:r w:rsidDel="00000000" w:rsidR="00000000" w:rsidRPr="00000000">
        <w:rPr>
          <w:sz w:val="24"/>
          <w:szCs w:val="24"/>
          <w:rtl w:val="0"/>
        </w:rPr>
        <w:t xml:space="preserve">Annie (Kate)- 12/01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Center For Performing Arts-</w:t>
      </w:r>
      <w:r w:rsidDel="00000000" w:rsidR="00000000" w:rsidRPr="00000000">
        <w:rPr>
          <w:sz w:val="24"/>
          <w:szCs w:val="24"/>
          <w:rtl w:val="0"/>
        </w:rPr>
        <w:t xml:space="preserve"> Treasure Island (Jan)- 3/02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Prairie Fire Theater- </w:t>
      </w:r>
      <w:r w:rsidDel="00000000" w:rsidR="00000000" w:rsidRPr="00000000">
        <w:rPr>
          <w:sz w:val="24"/>
          <w:szCs w:val="24"/>
          <w:rtl w:val="0"/>
        </w:rPr>
        <w:t xml:space="preserve">Christmas Carol (Belle)- 12/02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Indiana Youth Ballet- </w:t>
      </w:r>
      <w:r w:rsidDel="00000000" w:rsidR="00000000" w:rsidRPr="00000000">
        <w:rPr>
          <w:sz w:val="24"/>
          <w:szCs w:val="24"/>
          <w:rtl w:val="0"/>
        </w:rPr>
        <w:t xml:space="preserve">Peter Pan (Wendy) 4/04 and Nutcracker 12/04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Music Video- </w:t>
      </w:r>
      <w:r w:rsidDel="00000000" w:rsidR="00000000" w:rsidRPr="00000000">
        <w:rPr>
          <w:sz w:val="24"/>
          <w:szCs w:val="24"/>
          <w:rtl w:val="0"/>
        </w:rPr>
        <w:t xml:space="preserve">Generation J extra (air on BET) 5/04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2005 Miss-All American Pageant- </w:t>
      </w:r>
      <w:r w:rsidDel="00000000" w:rsidR="00000000" w:rsidRPr="00000000">
        <w:rPr>
          <w:sz w:val="24"/>
          <w:szCs w:val="24"/>
          <w:rtl w:val="0"/>
        </w:rPr>
        <w:t xml:space="preserve">Won Queen and Miss. Congeniality 5/05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Carolyn’s Production- </w:t>
      </w:r>
      <w:r w:rsidDel="00000000" w:rsidR="00000000" w:rsidRPr="00000000">
        <w:rPr>
          <w:sz w:val="24"/>
          <w:szCs w:val="24"/>
          <w:rtl w:val="0"/>
        </w:rPr>
        <w:t xml:space="preserve">Shattered (Lead character Danita) 4/05 and 6/06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National American Miss Leadership Pageant- </w:t>
      </w:r>
      <w:r w:rsidDel="00000000" w:rsidR="00000000" w:rsidRPr="00000000">
        <w:rPr>
          <w:sz w:val="24"/>
          <w:szCs w:val="24"/>
          <w:rtl w:val="0"/>
        </w:rPr>
        <w:t xml:space="preserve">Miss Photogenic 7/07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Hotspot Studios- </w:t>
      </w:r>
      <w:r w:rsidDel="00000000" w:rsidR="00000000" w:rsidRPr="00000000">
        <w:rPr>
          <w:sz w:val="24"/>
          <w:szCs w:val="24"/>
          <w:rtl w:val="0"/>
        </w:rPr>
        <w:t xml:space="preserve">Temptations (Lead character Miracle) 5/08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Taking it To the Streets</w:t>
      </w:r>
      <w:r w:rsidDel="00000000" w:rsidR="00000000" w:rsidRPr="00000000">
        <w:rPr>
          <w:sz w:val="24"/>
          <w:szCs w:val="24"/>
          <w:rtl w:val="0"/>
        </w:rPr>
        <w:t xml:space="preserve">- Host a talk show (air on channel 19) 4/08 and 7/09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Here to Meet</w:t>
      </w:r>
      <w:r w:rsidDel="00000000" w:rsidR="00000000" w:rsidRPr="00000000">
        <w:rPr>
          <w:sz w:val="24"/>
          <w:szCs w:val="24"/>
          <w:rtl w:val="0"/>
        </w:rPr>
        <w:t xml:space="preserve">- Maria on television show 9/17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Finger Food- </w:t>
      </w:r>
      <w:r w:rsidDel="00000000" w:rsidR="00000000" w:rsidRPr="00000000">
        <w:rPr>
          <w:sz w:val="24"/>
          <w:szCs w:val="24"/>
          <w:rtl w:val="0"/>
        </w:rPr>
        <w:t xml:space="preserve">Kate (lead character) 9/17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Hala</w:t>
      </w:r>
      <w:r w:rsidDel="00000000" w:rsidR="00000000" w:rsidRPr="00000000">
        <w:rPr>
          <w:sz w:val="24"/>
          <w:szCs w:val="24"/>
          <w:rtl w:val="0"/>
        </w:rPr>
        <w:t xml:space="preserve">- Jesse’s girlfriend 11/17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00" w:line="240" w:lineRule="auto"/>
        <w:ind w:left="0" w:right="936" w:firstLine="720"/>
        <w:contextualSpacing w:val="0"/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4f81bd"/>
          <w:sz w:val="20"/>
          <w:szCs w:val="20"/>
          <w:rtl w:val="0"/>
        </w:rPr>
        <w:t xml:space="preserve">Talent:</w:t>
        <w:tab/>
        <w:t xml:space="preserve">Acting, Singing, Modeling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Agent: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Babes N Beaus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       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151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864" w:lineRule="auto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